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D0BBB" w14:textId="77777777" w:rsidR="006E6393" w:rsidRDefault="006E6393">
      <w:pPr>
        <w:widowControl w:val="0"/>
        <w:pBdr>
          <w:top w:val="double" w:sz="6" w:space="1" w:color="auto"/>
        </w:pBdr>
        <w:spacing w:line="223" w:lineRule="auto"/>
        <w:jc w:val="both"/>
        <w:rPr>
          <w:rFonts w:ascii="Copperplate Gothic Bold" w:hAnsi="Copperplate Gothic Bold"/>
          <w:u w:val="double"/>
        </w:rPr>
      </w:pPr>
    </w:p>
    <w:p w14:paraId="01F7C933" w14:textId="77777777" w:rsidR="006E6393" w:rsidRDefault="006E6393">
      <w:pPr>
        <w:widowControl w:val="0"/>
        <w:spacing w:line="223" w:lineRule="auto"/>
        <w:jc w:val="both"/>
        <w:rPr>
          <w:rFonts w:ascii="Copperplate Gothic Bold" w:hAnsi="Copperplate Gothic Bold"/>
        </w:rPr>
      </w:pPr>
    </w:p>
    <w:p w14:paraId="19EE48DA" w14:textId="77777777" w:rsidR="006E6393" w:rsidRPr="00DE2730" w:rsidRDefault="006E6393">
      <w:pPr>
        <w:widowControl w:val="0"/>
        <w:spacing w:line="223" w:lineRule="auto"/>
        <w:jc w:val="both"/>
        <w:rPr>
          <w:rFonts w:ascii="Arial" w:hAnsi="Arial" w:cs="Arial"/>
        </w:rPr>
      </w:pPr>
      <w:r w:rsidRPr="00DE2730">
        <w:rPr>
          <w:rFonts w:ascii="Arial" w:hAnsi="Arial" w:cs="Arial"/>
        </w:rPr>
        <w:t>THIS ENDORSEMENT CHANGES THE POLICY.  PLEASE READ IT CAREFULLY.</w:t>
      </w:r>
    </w:p>
    <w:p w14:paraId="656D83D3" w14:textId="77777777" w:rsidR="006E6393" w:rsidRDefault="006E6393">
      <w:pPr>
        <w:widowControl w:val="0"/>
        <w:spacing w:line="192" w:lineRule="auto"/>
        <w:jc w:val="both"/>
        <w:rPr>
          <w:rFonts w:ascii="Copperplate Gothic Bold" w:hAnsi="Copperplate Gothic Bold"/>
          <w:sz w:val="32"/>
        </w:rPr>
      </w:pPr>
    </w:p>
    <w:p w14:paraId="35672213" w14:textId="77777777" w:rsidR="006E6393" w:rsidRDefault="006E6393">
      <w:pPr>
        <w:widowControl w:val="0"/>
        <w:tabs>
          <w:tab w:val="left" w:pos="-1440"/>
        </w:tabs>
        <w:spacing w:line="192" w:lineRule="auto"/>
        <w:ind w:left="720" w:hanging="720"/>
        <w:jc w:val="both"/>
        <w:rPr>
          <w:rFonts w:ascii="Arial" w:hAnsi="Arial"/>
          <w:sz w:val="32"/>
        </w:rPr>
      </w:pPr>
      <w:r>
        <w:rPr>
          <w:rFonts w:ascii="Wingdings" w:hAnsi="Wingdings"/>
          <w:sz w:val="32"/>
        </w:rPr>
        <w:t></w:t>
      </w:r>
      <w:r>
        <w:rPr>
          <w:rFonts w:ascii="Copperplate Gothic Bold" w:hAnsi="Copperplate Gothic Bold"/>
          <w:sz w:val="32"/>
        </w:rPr>
        <w:tab/>
      </w:r>
      <w:r>
        <w:rPr>
          <w:rFonts w:ascii="Arial" w:hAnsi="Arial"/>
          <w:b/>
          <w:sz w:val="32"/>
        </w:rPr>
        <w:t>Additional Insured – Lessor of Leased Equipment</w:t>
      </w:r>
    </w:p>
    <w:p w14:paraId="5093065F" w14:textId="77777777" w:rsidR="006E6393" w:rsidRDefault="006E6393">
      <w:pPr>
        <w:widowControl w:val="0"/>
        <w:spacing w:line="192" w:lineRule="auto"/>
        <w:jc w:val="both"/>
        <w:rPr>
          <w:rFonts w:ascii="Arial" w:hAnsi="Arial"/>
          <w:sz w:val="32"/>
        </w:rPr>
      </w:pPr>
    </w:p>
    <w:p w14:paraId="336851B0" w14:textId="77777777" w:rsidR="006E6393" w:rsidRDefault="006E6393" w:rsidP="004C6E0B">
      <w:pPr>
        <w:widowControl w:val="0"/>
        <w:spacing w:line="192" w:lineRule="auto"/>
        <w:ind w:left="720" w:right="1008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This endorsement modifies insurance provided by the Liability Coverage Part of the following:</w:t>
      </w:r>
    </w:p>
    <w:p w14:paraId="4412AB59" w14:textId="77777777" w:rsidR="006E6393" w:rsidRDefault="006E6393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1B444A14" w14:textId="77777777" w:rsidR="006E6393" w:rsidRDefault="006E6393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25DAA574" w14:textId="77777777" w:rsidR="006E6393" w:rsidRDefault="006E6393" w:rsidP="00915D79">
      <w:pPr>
        <w:pStyle w:val="Heading3"/>
        <w:spacing w:line="240" w:lineRule="auto"/>
        <w:ind w:right="482"/>
        <w:rPr>
          <w:rFonts w:ascii="Arial" w:hAnsi="Arial"/>
        </w:rPr>
      </w:pPr>
      <w:r>
        <w:rPr>
          <w:rFonts w:ascii="Arial" w:hAnsi="Arial"/>
        </w:rPr>
        <w:t xml:space="preserve">CONDOMINIUM </w:t>
      </w:r>
      <w:r w:rsidR="002A586E">
        <w:rPr>
          <w:rFonts w:ascii="Arial" w:hAnsi="Arial"/>
        </w:rPr>
        <w:t xml:space="preserve">ASSOCIATION INSURANCE </w:t>
      </w:r>
      <w:r>
        <w:rPr>
          <w:rFonts w:ascii="Arial" w:hAnsi="Arial"/>
        </w:rPr>
        <w:t>POLICY</w:t>
      </w:r>
    </w:p>
    <w:p w14:paraId="500A11DB" w14:textId="77777777" w:rsidR="006E6393" w:rsidRDefault="006E6393" w:rsidP="00677D65">
      <w:pPr>
        <w:widowControl w:val="0"/>
        <w:ind w:left="720" w:right="482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COOPERATIVE APARTMENT </w:t>
      </w:r>
      <w:r w:rsidR="002A586E">
        <w:rPr>
          <w:rFonts w:ascii="Arial" w:hAnsi="Arial"/>
          <w:sz w:val="24"/>
        </w:rPr>
        <w:t xml:space="preserve">INSURANCE </w:t>
      </w:r>
      <w:r>
        <w:rPr>
          <w:rFonts w:ascii="Arial" w:hAnsi="Arial"/>
          <w:sz w:val="24"/>
        </w:rPr>
        <w:t>POLICY</w:t>
      </w:r>
    </w:p>
    <w:p w14:paraId="2D5BD9AC" w14:textId="77777777" w:rsidR="006E6393" w:rsidRDefault="006E6393" w:rsidP="00677D65">
      <w:pPr>
        <w:pStyle w:val="Heading3"/>
        <w:spacing w:line="240" w:lineRule="auto"/>
        <w:ind w:right="482"/>
        <w:rPr>
          <w:rFonts w:ascii="Arial" w:hAnsi="Arial"/>
        </w:rPr>
      </w:pPr>
      <w:r>
        <w:rPr>
          <w:rFonts w:ascii="Arial" w:hAnsi="Arial"/>
        </w:rPr>
        <w:t xml:space="preserve">HOMEOWNERS ASSOCIATION </w:t>
      </w:r>
      <w:r w:rsidR="002A586E">
        <w:rPr>
          <w:rFonts w:ascii="Arial" w:hAnsi="Arial"/>
        </w:rPr>
        <w:t xml:space="preserve">INSURANCE </w:t>
      </w:r>
      <w:r>
        <w:rPr>
          <w:rFonts w:ascii="Arial" w:hAnsi="Arial"/>
        </w:rPr>
        <w:t>POLICY</w:t>
      </w:r>
    </w:p>
    <w:p w14:paraId="37BA7087" w14:textId="77777777" w:rsidR="006E6393" w:rsidRDefault="006E6393" w:rsidP="00677D65">
      <w:pPr>
        <w:pStyle w:val="Heading4"/>
        <w:rPr>
          <w:rFonts w:ascii="Arial" w:hAnsi="Arial"/>
        </w:rPr>
      </w:pPr>
      <w:r>
        <w:rPr>
          <w:rFonts w:ascii="Arial" w:hAnsi="Arial"/>
        </w:rPr>
        <w:t xml:space="preserve">OFFICE CONDOMINIUM </w:t>
      </w:r>
      <w:r w:rsidR="002A586E">
        <w:rPr>
          <w:rFonts w:ascii="Arial" w:hAnsi="Arial"/>
        </w:rPr>
        <w:t xml:space="preserve">ASSOCIATION INSURANCE </w:t>
      </w:r>
      <w:r>
        <w:rPr>
          <w:rFonts w:ascii="Arial" w:hAnsi="Arial"/>
        </w:rPr>
        <w:t>POLICY</w:t>
      </w:r>
    </w:p>
    <w:p w14:paraId="067BCB1B" w14:textId="77777777" w:rsidR="006E6393" w:rsidRDefault="006E6393" w:rsidP="00677D65">
      <w:pPr>
        <w:widowControl w:val="0"/>
        <w:ind w:right="482"/>
        <w:rPr>
          <w:rFonts w:ascii="Arial" w:hAnsi="Arial"/>
          <w:sz w:val="24"/>
        </w:rPr>
      </w:pPr>
    </w:p>
    <w:p w14:paraId="562B790A" w14:textId="77777777" w:rsidR="006E6393" w:rsidRDefault="006E6393">
      <w:pPr>
        <w:pStyle w:val="BlockText"/>
        <w:ind w:left="0"/>
        <w:rPr>
          <w:rFonts w:ascii="Arial" w:hAnsi="Arial"/>
          <w:sz w:val="24"/>
        </w:rPr>
      </w:pPr>
    </w:p>
    <w:p w14:paraId="5CCF513E" w14:textId="77777777" w:rsidR="006E6393" w:rsidRDefault="006E6393">
      <w:pPr>
        <w:pStyle w:val="Heading6"/>
      </w:pPr>
      <w:r>
        <w:t>SCHEDULE</w:t>
      </w:r>
    </w:p>
    <w:p w14:paraId="186CA4D9" w14:textId="77777777" w:rsidR="006E6393" w:rsidRDefault="006E6393">
      <w:pPr>
        <w:tabs>
          <w:tab w:val="center" w:pos="588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left="302" w:right="288"/>
        <w:jc w:val="center"/>
        <w:rPr>
          <w:rFonts w:ascii="Arial" w:hAnsi="Arial"/>
          <w:b/>
          <w:sz w:val="24"/>
        </w:rPr>
      </w:pPr>
    </w:p>
    <w:p w14:paraId="1AFCCCD6" w14:textId="77777777" w:rsidR="006E6393" w:rsidRDefault="006E6393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6F4AE377" w14:textId="77777777" w:rsidR="006E6393" w:rsidRDefault="006E6393">
      <w:pPr>
        <w:spacing w:line="192" w:lineRule="auto"/>
        <w:ind w:left="302" w:right="-57" w:firstLine="418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Name of Person or Organization:</w:t>
      </w:r>
    </w:p>
    <w:p w14:paraId="27052F23" w14:textId="77777777" w:rsidR="006E6393" w:rsidRDefault="006E6393">
      <w:pPr>
        <w:spacing w:line="192" w:lineRule="auto"/>
        <w:ind w:left="303" w:right="-57"/>
        <w:jc w:val="both"/>
        <w:rPr>
          <w:rFonts w:ascii="Arial" w:hAnsi="Arial"/>
          <w:b/>
          <w:sz w:val="24"/>
        </w:rPr>
      </w:pPr>
    </w:p>
    <w:p w14:paraId="0CEE2291" w14:textId="77777777" w:rsidR="006E6393" w:rsidRDefault="006E6393">
      <w:pPr>
        <w:spacing w:line="192" w:lineRule="auto"/>
        <w:ind w:left="303" w:right="-57"/>
        <w:jc w:val="both"/>
        <w:rPr>
          <w:rFonts w:ascii="Arial" w:hAnsi="Arial"/>
          <w:b/>
          <w:sz w:val="24"/>
        </w:rPr>
      </w:pPr>
    </w:p>
    <w:p w14:paraId="26B0C7C7" w14:textId="77777777" w:rsidR="002A586E" w:rsidRPr="00677D65" w:rsidRDefault="002A586E" w:rsidP="008E0B82">
      <w:pPr>
        <w:ind w:left="180" w:right="-57"/>
        <w:jc w:val="both"/>
        <w:rPr>
          <w:rFonts w:ascii="Arial" w:hAnsi="Arial"/>
          <w:sz w:val="24"/>
        </w:rPr>
      </w:pPr>
      <w:r w:rsidRPr="00DE5D19">
        <w:rPr>
          <w:rFonts w:ascii="Arial" w:hAnsi="Arial"/>
          <w:b/>
          <w:sz w:val="24"/>
        </w:rPr>
        <w:t>1</w:t>
      </w:r>
      <w:r>
        <w:rPr>
          <w:rFonts w:ascii="Arial" w:hAnsi="Arial"/>
          <w:sz w:val="24"/>
        </w:rPr>
        <w:t xml:space="preserve">. </w:t>
      </w:r>
      <w:r w:rsidRPr="002A586E">
        <w:rPr>
          <w:rFonts w:ascii="Arial" w:hAnsi="Arial"/>
          <w:b/>
          <w:sz w:val="24"/>
        </w:rPr>
        <w:t xml:space="preserve">XII. GENERAL </w:t>
      </w:r>
      <w:proofErr w:type="gramStart"/>
      <w:r w:rsidRPr="002A586E">
        <w:rPr>
          <w:rFonts w:ascii="Arial" w:hAnsi="Arial"/>
          <w:b/>
          <w:sz w:val="24"/>
        </w:rPr>
        <w:t>LIABILITY WHO IS AN INSURED</w:t>
      </w:r>
      <w:r w:rsidR="00F62F82">
        <w:rPr>
          <w:rFonts w:ascii="Arial" w:hAnsi="Arial"/>
          <w:b/>
          <w:sz w:val="24"/>
        </w:rPr>
        <w:t xml:space="preserve"> SECTION</w:t>
      </w:r>
      <w:proofErr w:type="gramEnd"/>
      <w:r w:rsidRPr="002A586E">
        <w:rPr>
          <w:rFonts w:ascii="Arial" w:hAnsi="Arial"/>
          <w:b/>
          <w:sz w:val="24"/>
        </w:rPr>
        <w:t xml:space="preserve"> </w:t>
      </w:r>
      <w:r w:rsidRPr="00677D65">
        <w:rPr>
          <w:rFonts w:ascii="Arial" w:hAnsi="Arial"/>
          <w:sz w:val="24"/>
        </w:rPr>
        <w:t>is amended as follows:</w:t>
      </w:r>
    </w:p>
    <w:p w14:paraId="66ECF27C" w14:textId="77777777" w:rsidR="002A586E" w:rsidRPr="002A586E" w:rsidRDefault="002A586E" w:rsidP="008E0B82">
      <w:pPr>
        <w:ind w:left="303" w:right="1008"/>
        <w:jc w:val="both"/>
        <w:rPr>
          <w:rFonts w:ascii="Arial" w:hAnsi="Arial"/>
          <w:b/>
          <w:sz w:val="24"/>
        </w:rPr>
      </w:pPr>
    </w:p>
    <w:p w14:paraId="2B1F6D0B" w14:textId="77777777" w:rsidR="002A586E" w:rsidRPr="00677D65" w:rsidRDefault="002A586E" w:rsidP="008E0B82">
      <w:pPr>
        <w:ind w:left="450" w:right="1008"/>
        <w:jc w:val="both"/>
        <w:rPr>
          <w:rFonts w:ascii="Arial" w:hAnsi="Arial"/>
          <w:sz w:val="24"/>
        </w:rPr>
      </w:pPr>
      <w:r w:rsidRPr="00677D65">
        <w:rPr>
          <w:rFonts w:ascii="Arial" w:hAnsi="Arial"/>
          <w:sz w:val="24"/>
        </w:rPr>
        <w:t>Paragraph</w:t>
      </w:r>
      <w:r w:rsidRPr="002A586E">
        <w:rPr>
          <w:rFonts w:ascii="Arial" w:hAnsi="Arial"/>
          <w:b/>
          <w:sz w:val="24"/>
        </w:rPr>
        <w:t xml:space="preserve"> A. WHO IS AN INSURED – “BODILY INJURY”, “PROPERTY DAMAGE”, “PERSONAL INJURY”, “ADVERTISING INJURY” AND MEDICAL PAYMENTS </w:t>
      </w:r>
      <w:r w:rsidRPr="00677D65">
        <w:rPr>
          <w:rFonts w:ascii="Arial" w:hAnsi="Arial"/>
          <w:sz w:val="24"/>
        </w:rPr>
        <w:t>is amended by the addition of the following:</w:t>
      </w:r>
    </w:p>
    <w:p w14:paraId="6FA70B58" w14:textId="77777777" w:rsidR="006E6393" w:rsidRDefault="006E6393" w:rsidP="008E0B82">
      <w:pPr>
        <w:ind w:left="450" w:right="1008"/>
        <w:jc w:val="both"/>
        <w:rPr>
          <w:rFonts w:ascii="Arial" w:hAnsi="Arial"/>
          <w:sz w:val="24"/>
        </w:rPr>
      </w:pPr>
    </w:p>
    <w:p w14:paraId="766B32B1" w14:textId="77777777" w:rsidR="002A586E" w:rsidRDefault="000A568E" w:rsidP="008E0B82">
      <w:pPr>
        <w:ind w:left="450" w:right="1008"/>
        <w:jc w:val="both"/>
        <w:rPr>
          <w:rFonts w:ascii="Arial" w:hAnsi="Arial"/>
          <w:sz w:val="24"/>
        </w:rPr>
      </w:pPr>
      <w:r w:rsidRPr="00490F47">
        <w:rPr>
          <w:rFonts w:ascii="Arial" w:hAnsi="Arial"/>
          <w:bCs/>
          <w:sz w:val="24"/>
        </w:rPr>
        <w:t>The</w:t>
      </w:r>
      <w:r>
        <w:rPr>
          <w:rFonts w:ascii="Arial" w:hAnsi="Arial"/>
          <w:bCs/>
          <w:sz w:val="24"/>
        </w:rPr>
        <w:t xml:space="preserve"> </w:t>
      </w:r>
      <w:r w:rsidR="006E6393">
        <w:rPr>
          <w:rFonts w:ascii="Arial" w:hAnsi="Arial"/>
          <w:bCs/>
          <w:sz w:val="24"/>
        </w:rPr>
        <w:t>Person(s) or organization(s)</w:t>
      </w:r>
      <w:r>
        <w:rPr>
          <w:rFonts w:ascii="Arial" w:hAnsi="Arial"/>
          <w:bCs/>
          <w:sz w:val="24"/>
        </w:rPr>
        <w:t xml:space="preserve"> </w:t>
      </w:r>
      <w:r w:rsidR="006E6393">
        <w:rPr>
          <w:rFonts w:ascii="Arial" w:hAnsi="Arial"/>
          <w:sz w:val="24"/>
        </w:rPr>
        <w:t xml:space="preserve">shown in the </w:t>
      </w:r>
      <w:r w:rsidR="006E6393">
        <w:rPr>
          <w:rFonts w:ascii="Arial" w:hAnsi="Arial"/>
          <w:bCs/>
          <w:sz w:val="24"/>
        </w:rPr>
        <w:t>SCHEDULE</w:t>
      </w:r>
      <w:r w:rsidR="00036221">
        <w:rPr>
          <w:rFonts w:ascii="Arial" w:hAnsi="Arial"/>
          <w:bCs/>
          <w:sz w:val="24"/>
        </w:rPr>
        <w:t xml:space="preserve"> of this endorsement</w:t>
      </w:r>
      <w:r>
        <w:rPr>
          <w:rFonts w:ascii="Arial" w:hAnsi="Arial"/>
          <w:bCs/>
          <w:sz w:val="24"/>
        </w:rPr>
        <w:t xml:space="preserve"> </w:t>
      </w:r>
      <w:r w:rsidRPr="00490F47">
        <w:rPr>
          <w:rFonts w:ascii="Arial" w:hAnsi="Arial"/>
          <w:bCs/>
          <w:sz w:val="24"/>
        </w:rPr>
        <w:t>is also an additional insured</w:t>
      </w:r>
      <w:r w:rsidR="006E6393" w:rsidRPr="00490F47">
        <w:rPr>
          <w:rFonts w:ascii="Arial" w:hAnsi="Arial"/>
          <w:sz w:val="24"/>
        </w:rPr>
        <w:t xml:space="preserve">, but only with respect to their liability </w:t>
      </w:r>
      <w:r w:rsidRPr="00490F47">
        <w:rPr>
          <w:rFonts w:ascii="Arial" w:hAnsi="Arial"/>
          <w:sz w:val="24"/>
        </w:rPr>
        <w:t>for “bodily injury”, “property damage”, “personal injury”</w:t>
      </w:r>
      <w:r w:rsidR="00490F47">
        <w:rPr>
          <w:rFonts w:ascii="Arial" w:hAnsi="Arial"/>
          <w:sz w:val="24"/>
        </w:rPr>
        <w:t xml:space="preserve"> </w:t>
      </w:r>
      <w:r w:rsidRPr="00490F47">
        <w:rPr>
          <w:rFonts w:ascii="Arial" w:hAnsi="Arial"/>
          <w:sz w:val="24"/>
        </w:rPr>
        <w:t xml:space="preserve">or “advertising injury” caused in whole, or in part, by your </w:t>
      </w:r>
      <w:r w:rsidR="006E6393" w:rsidRPr="00490F47">
        <w:rPr>
          <w:rFonts w:ascii="Arial" w:hAnsi="Arial"/>
          <w:sz w:val="24"/>
        </w:rPr>
        <w:t>maintenance, operation or use of equipment leased to you by such</w:t>
      </w:r>
      <w:r w:rsidR="006E6393">
        <w:rPr>
          <w:rFonts w:ascii="Arial" w:hAnsi="Arial"/>
          <w:sz w:val="24"/>
        </w:rPr>
        <w:t xml:space="preserve"> person(s) or organization(s)</w:t>
      </w:r>
      <w:r w:rsidR="002A586E">
        <w:rPr>
          <w:rFonts w:ascii="Arial" w:hAnsi="Arial"/>
          <w:sz w:val="24"/>
        </w:rPr>
        <w:t>.</w:t>
      </w:r>
    </w:p>
    <w:p w14:paraId="098496BB" w14:textId="77777777" w:rsidR="002A586E" w:rsidRDefault="002A586E" w:rsidP="008E0B82">
      <w:pPr>
        <w:ind w:left="303" w:right="1008"/>
        <w:jc w:val="both"/>
        <w:rPr>
          <w:rFonts w:ascii="Arial" w:hAnsi="Arial"/>
          <w:sz w:val="24"/>
        </w:rPr>
      </w:pPr>
    </w:p>
    <w:p w14:paraId="3E974319" w14:textId="77777777" w:rsidR="002A586E" w:rsidRDefault="002A586E" w:rsidP="008E0B82">
      <w:pPr>
        <w:ind w:left="303" w:right="1008"/>
        <w:jc w:val="both"/>
        <w:rPr>
          <w:rFonts w:ascii="Arial" w:hAnsi="Arial"/>
          <w:sz w:val="24"/>
        </w:rPr>
      </w:pPr>
    </w:p>
    <w:p w14:paraId="4BF5F4A4" w14:textId="77777777" w:rsidR="006E6393" w:rsidRDefault="002A586E" w:rsidP="008E0B82">
      <w:pPr>
        <w:ind w:left="450" w:right="1008" w:hanging="270"/>
        <w:jc w:val="both"/>
        <w:rPr>
          <w:rFonts w:ascii="Arial" w:hAnsi="Arial"/>
          <w:sz w:val="24"/>
        </w:rPr>
      </w:pPr>
      <w:r w:rsidRPr="002A586E">
        <w:rPr>
          <w:rFonts w:ascii="Arial" w:hAnsi="Arial"/>
          <w:b/>
          <w:sz w:val="24"/>
        </w:rPr>
        <w:t>2</w:t>
      </w:r>
      <w:r>
        <w:rPr>
          <w:rFonts w:ascii="Arial" w:hAnsi="Arial"/>
          <w:sz w:val="24"/>
        </w:rPr>
        <w:t xml:space="preserve">. </w:t>
      </w:r>
      <w:proofErr w:type="gramStart"/>
      <w:r>
        <w:rPr>
          <w:rFonts w:ascii="Arial" w:hAnsi="Arial"/>
          <w:sz w:val="24"/>
        </w:rPr>
        <w:t>For the purpose of</w:t>
      </w:r>
      <w:proofErr w:type="gramEnd"/>
      <w:r>
        <w:rPr>
          <w:rFonts w:ascii="Arial" w:hAnsi="Arial"/>
          <w:sz w:val="24"/>
        </w:rPr>
        <w:t xml:space="preserve"> the coverage provided by this endorsement only, the following is added to </w:t>
      </w:r>
      <w:r w:rsidRPr="002A586E">
        <w:rPr>
          <w:rFonts w:ascii="Arial" w:hAnsi="Arial"/>
          <w:b/>
          <w:sz w:val="24"/>
        </w:rPr>
        <w:t>XI. G</w:t>
      </w:r>
      <w:r w:rsidR="00F62F82">
        <w:rPr>
          <w:rFonts w:ascii="Arial" w:hAnsi="Arial"/>
          <w:b/>
          <w:sz w:val="24"/>
        </w:rPr>
        <w:t>ENERAL LIABILITY EXCLUSION SECTION</w:t>
      </w:r>
      <w:r>
        <w:rPr>
          <w:rFonts w:ascii="Arial" w:hAnsi="Arial"/>
          <w:sz w:val="24"/>
        </w:rPr>
        <w:t>:</w:t>
      </w:r>
    </w:p>
    <w:p w14:paraId="35B71A42" w14:textId="77777777" w:rsidR="006E6393" w:rsidRDefault="006E6393" w:rsidP="008E0B82">
      <w:pPr>
        <w:ind w:left="303" w:right="1008"/>
        <w:jc w:val="both"/>
        <w:rPr>
          <w:rFonts w:ascii="Arial" w:hAnsi="Arial"/>
          <w:sz w:val="24"/>
        </w:rPr>
      </w:pPr>
    </w:p>
    <w:p w14:paraId="4C773848" w14:textId="77777777" w:rsidR="006E6393" w:rsidRDefault="00036221" w:rsidP="008E0B82">
      <w:pPr>
        <w:ind w:left="630" w:right="1008" w:hanging="1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T</w:t>
      </w:r>
      <w:r w:rsidR="006E6393">
        <w:rPr>
          <w:rFonts w:ascii="Arial" w:hAnsi="Arial"/>
          <w:sz w:val="24"/>
        </w:rPr>
        <w:t>his insurance does not apply:</w:t>
      </w:r>
    </w:p>
    <w:p w14:paraId="14B707FD" w14:textId="77777777" w:rsidR="006E6393" w:rsidRDefault="006E6393" w:rsidP="008E0B82">
      <w:pPr>
        <w:ind w:left="303" w:right="1008"/>
        <w:jc w:val="both"/>
        <w:rPr>
          <w:rFonts w:ascii="Arial" w:hAnsi="Arial"/>
          <w:sz w:val="24"/>
        </w:rPr>
      </w:pPr>
    </w:p>
    <w:p w14:paraId="4CBA229E" w14:textId="77777777" w:rsidR="006E6393" w:rsidRDefault="006E6393" w:rsidP="008E0B82">
      <w:pPr>
        <w:tabs>
          <w:tab w:val="left" w:pos="-1137"/>
          <w:tab w:val="left" w:pos="-417"/>
          <w:tab w:val="left" w:pos="303"/>
          <w:tab w:val="left" w:pos="1440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ind w:left="1023" w:right="1008" w:firstLine="417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a.</w:t>
      </w:r>
      <w:r w:rsidR="00036221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>To any "occurrence" which takes place after the equipment lease expires; or</w:t>
      </w:r>
    </w:p>
    <w:p w14:paraId="1BCED999" w14:textId="77777777" w:rsidR="006E6393" w:rsidRDefault="006E6393" w:rsidP="008E0B82">
      <w:pPr>
        <w:tabs>
          <w:tab w:val="left" w:pos="1440"/>
        </w:tabs>
        <w:ind w:left="303" w:right="1008" w:firstLine="417"/>
        <w:jc w:val="both"/>
        <w:rPr>
          <w:rFonts w:ascii="Arial" w:hAnsi="Arial"/>
          <w:sz w:val="24"/>
        </w:rPr>
      </w:pPr>
    </w:p>
    <w:p w14:paraId="407EFDE6" w14:textId="77777777" w:rsidR="004C6E0B" w:rsidRDefault="006E6393" w:rsidP="008E0B82">
      <w:pPr>
        <w:tabs>
          <w:tab w:val="left" w:pos="-1137"/>
          <w:tab w:val="left" w:pos="-417"/>
          <w:tab w:val="left" w:pos="303"/>
          <w:tab w:val="left" w:pos="1440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ind w:left="1440" w:right="1008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b.</w:t>
      </w:r>
      <w:r w:rsidR="00036221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 xml:space="preserve">To "bodily injury" or "property damage" arising out of the sole negligence of the </w:t>
      </w:r>
    </w:p>
    <w:p w14:paraId="697E8005" w14:textId="48C911CD" w:rsidR="006E6393" w:rsidRDefault="004C6E0B" w:rsidP="008E0B82">
      <w:pPr>
        <w:tabs>
          <w:tab w:val="left" w:pos="-1137"/>
          <w:tab w:val="left" w:pos="-417"/>
          <w:tab w:val="left" w:pos="303"/>
          <w:tab w:val="left" w:pos="1440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ind w:left="1440" w:right="1008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</w:t>
      </w:r>
      <w:r w:rsidR="006E6393">
        <w:rPr>
          <w:rFonts w:ascii="Arial" w:hAnsi="Arial"/>
          <w:sz w:val="24"/>
        </w:rPr>
        <w:t xml:space="preserve">person or organization shown in the </w:t>
      </w:r>
      <w:r w:rsidR="006E6393">
        <w:rPr>
          <w:rFonts w:ascii="Arial" w:hAnsi="Arial"/>
          <w:bCs/>
          <w:sz w:val="24"/>
        </w:rPr>
        <w:t>SCHEDULE</w:t>
      </w:r>
      <w:r w:rsidR="002A586E">
        <w:rPr>
          <w:rFonts w:ascii="Arial" w:hAnsi="Arial"/>
          <w:bCs/>
          <w:sz w:val="24"/>
        </w:rPr>
        <w:t xml:space="preserve"> of this endorsement</w:t>
      </w:r>
      <w:r w:rsidR="006E6393">
        <w:rPr>
          <w:rFonts w:ascii="Arial" w:hAnsi="Arial"/>
          <w:sz w:val="24"/>
        </w:rPr>
        <w:t>.</w:t>
      </w:r>
    </w:p>
    <w:p w14:paraId="35023DEC" w14:textId="77777777" w:rsidR="002A586E" w:rsidRDefault="002A586E" w:rsidP="008E0B82">
      <w:pPr>
        <w:ind w:left="303" w:right="-57"/>
        <w:jc w:val="both"/>
        <w:rPr>
          <w:rFonts w:ascii="Arial" w:hAnsi="Arial"/>
          <w:sz w:val="24"/>
        </w:rPr>
      </w:pPr>
    </w:p>
    <w:p w14:paraId="3882AC0B" w14:textId="77777777" w:rsidR="004C6E0B" w:rsidRDefault="00036221" w:rsidP="008E0B82">
      <w:pPr>
        <w:ind w:left="303" w:right="-57" w:hanging="123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</w:t>
      </w:r>
    </w:p>
    <w:p w14:paraId="43614116" w14:textId="77777777" w:rsidR="004C6E0B" w:rsidRDefault="004C6E0B" w:rsidP="00677D65">
      <w:pPr>
        <w:spacing w:line="192" w:lineRule="auto"/>
        <w:ind w:left="303" w:right="-57" w:hanging="123"/>
        <w:jc w:val="both"/>
        <w:rPr>
          <w:rFonts w:ascii="Arial" w:hAnsi="Arial"/>
          <w:sz w:val="24"/>
        </w:rPr>
      </w:pPr>
    </w:p>
    <w:p w14:paraId="068B51F4" w14:textId="77777777" w:rsidR="004C6E0B" w:rsidRDefault="004C6E0B" w:rsidP="00677D65">
      <w:pPr>
        <w:spacing w:line="192" w:lineRule="auto"/>
        <w:ind w:left="303" w:right="-57" w:hanging="123"/>
        <w:jc w:val="both"/>
        <w:rPr>
          <w:rFonts w:ascii="Arial" w:hAnsi="Arial"/>
          <w:sz w:val="24"/>
        </w:rPr>
      </w:pPr>
    </w:p>
    <w:p w14:paraId="320E551C" w14:textId="050AB340" w:rsidR="002A586E" w:rsidRPr="002A586E" w:rsidRDefault="002A586E" w:rsidP="00677D65">
      <w:pPr>
        <w:spacing w:line="192" w:lineRule="auto"/>
        <w:ind w:left="303" w:right="-57" w:hanging="123"/>
        <w:jc w:val="both"/>
        <w:rPr>
          <w:rFonts w:ascii="Arial" w:hAnsi="Arial"/>
          <w:sz w:val="24"/>
        </w:rPr>
      </w:pPr>
      <w:r w:rsidRPr="002A586E">
        <w:rPr>
          <w:rFonts w:ascii="Arial" w:hAnsi="Arial"/>
          <w:sz w:val="24"/>
        </w:rPr>
        <w:t>All other terms and conditions of this policy remain unchanged by this endorsement.</w:t>
      </w:r>
    </w:p>
    <w:p w14:paraId="6AE3ECDC" w14:textId="77777777" w:rsidR="006E6393" w:rsidRDefault="006E6393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3B274796" w14:textId="77777777" w:rsidR="004C6E0B" w:rsidRDefault="004C6E0B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1E1663A9" w14:textId="77777777" w:rsidR="004C6E0B" w:rsidRDefault="004C6E0B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20BB239E" w14:textId="2B9E50E8" w:rsidR="004C6E0B" w:rsidRDefault="004C6E0B">
      <w:pPr>
        <w:spacing w:line="192" w:lineRule="auto"/>
        <w:ind w:left="303" w:right="-57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_____________________</w:t>
      </w:r>
    </w:p>
    <w:p w14:paraId="43568F9B" w14:textId="7795099A" w:rsidR="004C6E0B" w:rsidRDefault="004C6E0B">
      <w:pPr>
        <w:spacing w:line="192" w:lineRule="auto"/>
        <w:ind w:left="303" w:right="-57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Authorized Representative</w:t>
      </w:r>
    </w:p>
    <w:sectPr w:rsidR="004C6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type w:val="continuous"/>
      <w:pgSz w:w="12240" w:h="15840"/>
      <w:pgMar w:top="360" w:right="576" w:bottom="331" w:left="576" w:header="346" w:footer="432" w:gutter="0"/>
      <w:cols w:space="720" w:equalWidth="0">
        <w:col w:w="11160" w:space="403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A0F0A" w14:textId="77777777" w:rsidR="0090504D" w:rsidRDefault="0090504D">
      <w:r>
        <w:separator/>
      </w:r>
    </w:p>
  </w:endnote>
  <w:endnote w:type="continuationSeparator" w:id="0">
    <w:p w14:paraId="49707BA4" w14:textId="77777777" w:rsidR="0090504D" w:rsidRDefault="00905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1A12B" w14:textId="77777777" w:rsidR="00DF36F9" w:rsidRDefault="00DF36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65871" w14:textId="07557C7A" w:rsidR="00070233" w:rsidRDefault="00070233" w:rsidP="00070233">
    <w:pPr>
      <w:pStyle w:val="Heading1"/>
      <w:pBdr>
        <w:bottom w:val="double" w:sz="6" w:space="1" w:color="auto"/>
      </w:pBdr>
      <w:tabs>
        <w:tab w:val="clear" w:pos="303"/>
        <w:tab w:val="clear" w:pos="735"/>
        <w:tab w:val="clear" w:pos="951"/>
        <w:tab w:val="clear" w:pos="1167"/>
        <w:tab w:val="clear" w:pos="1383"/>
        <w:tab w:val="clear" w:pos="1599"/>
        <w:tab w:val="clear" w:pos="1815"/>
        <w:tab w:val="clear" w:pos="2031"/>
        <w:tab w:val="clear" w:pos="2247"/>
        <w:tab w:val="clear" w:pos="2463"/>
        <w:tab w:val="clear" w:pos="5919"/>
        <w:tab w:val="clear" w:pos="6135"/>
        <w:tab w:val="clear" w:pos="6351"/>
        <w:tab w:val="clear" w:pos="6567"/>
        <w:tab w:val="clear" w:pos="6783"/>
        <w:tab w:val="clear" w:pos="6999"/>
        <w:tab w:val="clear" w:pos="7215"/>
        <w:tab w:val="clear" w:pos="7431"/>
        <w:tab w:val="clear" w:pos="7647"/>
        <w:tab w:val="clear" w:pos="7863"/>
        <w:tab w:val="clear" w:pos="8079"/>
      </w:tabs>
      <w:spacing w:line="240" w:lineRule="exact"/>
      <w:rPr>
        <w:rFonts w:ascii="Arial" w:hAnsi="Arial"/>
        <w:sz w:val="18"/>
      </w:rPr>
    </w:pPr>
    <w:r>
      <w:rPr>
        <w:rFonts w:ascii="Arial" w:hAnsi="Arial"/>
        <w:sz w:val="18"/>
      </w:rPr>
      <w:t>Includes copyrighted material of Insurance Services Office, Inc. with its permission</w:t>
    </w:r>
    <w:r w:rsidR="00DF36F9">
      <w:rPr>
        <w:rFonts w:ascii="Arial" w:hAnsi="Arial"/>
        <w:sz w:val="18"/>
      </w:rPr>
      <w:t>.</w:t>
    </w:r>
  </w:p>
  <w:p w14:paraId="6EABF0B1" w14:textId="0546297A" w:rsidR="00070233" w:rsidRDefault="00070233" w:rsidP="00070233">
    <w:pPr>
      <w:widowControl w:val="0"/>
      <w:tabs>
        <w:tab w:val="center" w:pos="5703"/>
      </w:tabs>
      <w:rPr>
        <w:rFonts w:ascii="Arial" w:hAnsi="Arial"/>
        <w:b/>
        <w:sz w:val="24"/>
      </w:rPr>
    </w:pPr>
    <w:r>
      <w:rPr>
        <w:rFonts w:ascii="Arial" w:hAnsi="Arial"/>
        <w:sz w:val="16"/>
      </w:rPr>
      <w:t>CAU</w:t>
    </w:r>
    <w:r w:rsidR="00783AA1">
      <w:rPr>
        <w:rFonts w:ascii="Arial" w:hAnsi="Arial"/>
        <w:sz w:val="16"/>
      </w:rPr>
      <w:t xml:space="preserve"> </w:t>
    </w:r>
    <w:r w:rsidR="00783AA1" w:rsidRPr="00783AA1">
      <w:rPr>
        <w:rFonts w:ascii="Arial" w:hAnsi="Arial"/>
        <w:sz w:val="16"/>
      </w:rPr>
      <w:t>148250</w:t>
    </w:r>
    <w:r w:rsidR="00783AA1">
      <w:rPr>
        <w:rFonts w:ascii="Arial" w:hAnsi="Arial"/>
        <w:sz w:val="16"/>
      </w:rPr>
      <w:t xml:space="preserve"> (04/25)</w:t>
    </w:r>
    <w:r>
      <w:rPr>
        <w:rFonts w:ascii="Arial" w:hAnsi="Arial"/>
        <w:sz w:val="16"/>
      </w:rPr>
      <w:tab/>
    </w:r>
    <w:r w:rsidR="00783AA1">
      <w:rPr>
        <w:rFonts w:ascii="Arial" w:hAnsi="Arial"/>
        <w:sz w:val="16"/>
      </w:rPr>
      <w:tab/>
    </w:r>
    <w:r w:rsidR="00783AA1">
      <w:rPr>
        <w:rFonts w:ascii="Arial" w:hAnsi="Arial"/>
        <w:sz w:val="16"/>
      </w:rPr>
      <w:tab/>
    </w:r>
    <w:r w:rsidR="00783AA1">
      <w:rPr>
        <w:rFonts w:ascii="Arial" w:hAnsi="Arial"/>
        <w:sz w:val="16"/>
      </w:rPr>
      <w:tab/>
    </w:r>
    <w:r w:rsidR="00783AA1">
      <w:rPr>
        <w:rFonts w:ascii="Arial" w:hAnsi="Arial"/>
        <w:sz w:val="16"/>
      </w:rPr>
      <w:tab/>
    </w:r>
    <w:r w:rsidR="00783AA1">
      <w:rPr>
        <w:rFonts w:ascii="Arial" w:hAnsi="Arial"/>
        <w:sz w:val="16"/>
      </w:rPr>
      <w:tab/>
    </w:r>
    <w:r w:rsidR="00783AA1">
      <w:rPr>
        <w:rFonts w:ascii="Arial" w:hAnsi="Arial"/>
        <w:sz w:val="16"/>
      </w:rPr>
      <w:tab/>
    </w:r>
    <w:r w:rsidR="00783AA1">
      <w:rPr>
        <w:rFonts w:ascii="Arial" w:hAnsi="Arial"/>
        <w:bCs/>
        <w:sz w:val="16"/>
        <w:szCs w:val="16"/>
      </w:rPr>
      <w:t>Page 1</w:t>
    </w:r>
    <w:r w:rsidRPr="00783AA1">
      <w:rPr>
        <w:rFonts w:ascii="Arial" w:hAnsi="Arial"/>
        <w:bCs/>
        <w:sz w:val="16"/>
        <w:szCs w:val="16"/>
      </w:rPr>
      <w:t xml:space="preserve"> of 1</w:t>
    </w:r>
  </w:p>
  <w:p w14:paraId="553DAA10" w14:textId="77777777" w:rsidR="000A568E" w:rsidRDefault="00490F47">
    <w:pPr>
      <w:pStyle w:val="Footer"/>
    </w:pPr>
    <w:r>
      <w:tab/>
    </w:r>
    <w:r>
      <w:tab/>
    </w:r>
  </w:p>
  <w:p w14:paraId="39B21A14" w14:textId="77777777" w:rsidR="006E6393" w:rsidRDefault="006E6393">
    <w:pPr>
      <w:widowControl w:val="0"/>
      <w:rPr>
        <w:rFonts w:ascii="Arial" w:hAnsi="Arial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E6DC2" w14:textId="77777777" w:rsidR="00DF36F9" w:rsidRDefault="00DF36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29E05" w14:textId="77777777" w:rsidR="0090504D" w:rsidRDefault="0090504D">
      <w:r>
        <w:separator/>
      </w:r>
    </w:p>
  </w:footnote>
  <w:footnote w:type="continuationSeparator" w:id="0">
    <w:p w14:paraId="74AB9440" w14:textId="77777777" w:rsidR="0090504D" w:rsidRDefault="009050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CF742" w14:textId="77777777" w:rsidR="00DF36F9" w:rsidRDefault="00DF36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F83CE" w14:textId="77777777" w:rsidR="00DF36F9" w:rsidRDefault="00DF36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14E8" w14:textId="77777777" w:rsidR="00DF36F9" w:rsidRDefault="00DF36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16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B6D26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" w15:restartNumberingAfterBreak="0">
    <w:nsid w:val="0D6A41C8"/>
    <w:multiLevelType w:val="singleLevel"/>
    <w:tmpl w:val="C750CDA2"/>
    <w:lvl w:ilvl="0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 w15:restartNumberingAfterBreak="0">
    <w:nsid w:val="1CB865F8"/>
    <w:multiLevelType w:val="singleLevel"/>
    <w:tmpl w:val="EE9C5D4C"/>
    <w:lvl w:ilvl="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E0D1F96"/>
    <w:multiLevelType w:val="singleLevel"/>
    <w:tmpl w:val="E96C83B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1FAA02C3"/>
    <w:multiLevelType w:val="singleLevel"/>
    <w:tmpl w:val="21203DDE"/>
    <w:lvl w:ilvl="0">
      <w:start w:val="2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</w:abstractNum>
  <w:abstractNum w:abstractNumId="6" w15:restartNumberingAfterBreak="0">
    <w:nsid w:val="2BF463F5"/>
    <w:multiLevelType w:val="singleLevel"/>
    <w:tmpl w:val="EE68D57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7" w15:restartNumberingAfterBreak="0">
    <w:nsid w:val="34E322F5"/>
    <w:multiLevelType w:val="singleLevel"/>
    <w:tmpl w:val="98D0D2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8" w15:restartNumberingAfterBreak="0">
    <w:nsid w:val="3F0C6349"/>
    <w:multiLevelType w:val="singleLevel"/>
    <w:tmpl w:val="55D0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401B1500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77226A3"/>
    <w:multiLevelType w:val="singleLevel"/>
    <w:tmpl w:val="FA761982"/>
    <w:lvl w:ilvl="0">
      <w:start w:val="1"/>
      <w:numFmt w:val="decimal"/>
      <w:lvlText w:val="%1."/>
      <w:legacy w:legacy="1" w:legacySpace="0" w:legacyIndent="360"/>
      <w:lvlJc w:val="left"/>
      <w:pPr>
        <w:ind w:left="663" w:hanging="360"/>
      </w:pPr>
    </w:lvl>
  </w:abstractNum>
  <w:abstractNum w:abstractNumId="11" w15:restartNumberingAfterBreak="0">
    <w:nsid w:val="4D6725C1"/>
    <w:multiLevelType w:val="singleLevel"/>
    <w:tmpl w:val="0CA0DC08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2" w15:restartNumberingAfterBreak="0">
    <w:nsid w:val="4E724131"/>
    <w:multiLevelType w:val="singleLevel"/>
    <w:tmpl w:val="5582B214"/>
    <w:lvl w:ilvl="0">
      <w:start w:val="1"/>
      <w:numFmt w:val="lowerLetter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3" w15:restartNumberingAfterBreak="0">
    <w:nsid w:val="61AB3629"/>
    <w:multiLevelType w:val="singleLevel"/>
    <w:tmpl w:val="F780723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4" w15:restartNumberingAfterBreak="0">
    <w:nsid w:val="64857D69"/>
    <w:multiLevelType w:val="singleLevel"/>
    <w:tmpl w:val="01F6B252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5" w15:restartNumberingAfterBreak="0">
    <w:nsid w:val="685665B0"/>
    <w:multiLevelType w:val="singleLevel"/>
    <w:tmpl w:val="9766CC3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6" w15:restartNumberingAfterBreak="0">
    <w:nsid w:val="70E0129D"/>
    <w:multiLevelType w:val="singleLevel"/>
    <w:tmpl w:val="78F24B0E"/>
    <w:lvl w:ilvl="0">
      <w:start w:val="5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7" w15:restartNumberingAfterBreak="0">
    <w:nsid w:val="7B6E7183"/>
    <w:multiLevelType w:val="singleLevel"/>
    <w:tmpl w:val="F2F0A940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8" w15:restartNumberingAfterBreak="0">
    <w:nsid w:val="7BA363A9"/>
    <w:multiLevelType w:val="singleLevel"/>
    <w:tmpl w:val="3DC0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9" w15:restartNumberingAfterBreak="0">
    <w:nsid w:val="7C837EEC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0" w15:restartNumberingAfterBreak="0">
    <w:nsid w:val="7F890722"/>
    <w:multiLevelType w:val="singleLevel"/>
    <w:tmpl w:val="8D6A8914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469246587">
    <w:abstractNumId w:val="10"/>
  </w:num>
  <w:num w:numId="2" w16cid:durableId="354963166">
    <w:abstractNumId w:val="10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663" w:hanging="360"/>
        </w:pPr>
      </w:lvl>
    </w:lvlOverride>
  </w:num>
  <w:num w:numId="3" w16cid:durableId="816461619">
    <w:abstractNumId w:val="15"/>
  </w:num>
  <w:num w:numId="4" w16cid:durableId="935551267">
    <w:abstractNumId w:val="12"/>
  </w:num>
  <w:num w:numId="5" w16cid:durableId="516507667">
    <w:abstractNumId w:val="9"/>
  </w:num>
  <w:num w:numId="6" w16cid:durableId="1075975659">
    <w:abstractNumId w:val="0"/>
  </w:num>
  <w:num w:numId="7" w16cid:durableId="1818301736">
    <w:abstractNumId w:val="8"/>
  </w:num>
  <w:num w:numId="8" w16cid:durableId="1334065763">
    <w:abstractNumId w:val="18"/>
  </w:num>
  <w:num w:numId="9" w16cid:durableId="770861489">
    <w:abstractNumId w:val="3"/>
  </w:num>
  <w:num w:numId="10" w16cid:durableId="540482299">
    <w:abstractNumId w:val="7"/>
  </w:num>
  <w:num w:numId="11" w16cid:durableId="1051921489">
    <w:abstractNumId w:val="6"/>
  </w:num>
  <w:num w:numId="12" w16cid:durableId="1222016956">
    <w:abstractNumId w:val="13"/>
  </w:num>
  <w:num w:numId="13" w16cid:durableId="329068858">
    <w:abstractNumId w:val="17"/>
  </w:num>
  <w:num w:numId="14" w16cid:durableId="645622135">
    <w:abstractNumId w:val="20"/>
  </w:num>
  <w:num w:numId="15" w16cid:durableId="1773041255">
    <w:abstractNumId w:val="5"/>
  </w:num>
  <w:num w:numId="16" w16cid:durableId="367990010">
    <w:abstractNumId w:val="19"/>
  </w:num>
  <w:num w:numId="17" w16cid:durableId="980773773">
    <w:abstractNumId w:val="1"/>
  </w:num>
  <w:num w:numId="18" w16cid:durableId="1638993302">
    <w:abstractNumId w:val="2"/>
  </w:num>
  <w:num w:numId="19" w16cid:durableId="885991876">
    <w:abstractNumId w:val="4"/>
  </w:num>
  <w:num w:numId="20" w16cid:durableId="476648707">
    <w:abstractNumId w:val="16"/>
  </w:num>
  <w:num w:numId="21" w16cid:durableId="1429891687">
    <w:abstractNumId w:val="11"/>
  </w:num>
  <w:num w:numId="22" w16cid:durableId="11772322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68E"/>
    <w:rsid w:val="00036221"/>
    <w:rsid w:val="00070233"/>
    <w:rsid w:val="000A568E"/>
    <w:rsid w:val="002A586E"/>
    <w:rsid w:val="002D5AAB"/>
    <w:rsid w:val="00402CF7"/>
    <w:rsid w:val="00416556"/>
    <w:rsid w:val="00490F47"/>
    <w:rsid w:val="004B0239"/>
    <w:rsid w:val="004C6E0B"/>
    <w:rsid w:val="004E2540"/>
    <w:rsid w:val="004E48E4"/>
    <w:rsid w:val="00661BF7"/>
    <w:rsid w:val="00673156"/>
    <w:rsid w:val="00677D65"/>
    <w:rsid w:val="006E6393"/>
    <w:rsid w:val="00783AA1"/>
    <w:rsid w:val="008A0B60"/>
    <w:rsid w:val="008B4535"/>
    <w:rsid w:val="008E0B82"/>
    <w:rsid w:val="0090504D"/>
    <w:rsid w:val="00915D79"/>
    <w:rsid w:val="00AA2F07"/>
    <w:rsid w:val="00AB4A8B"/>
    <w:rsid w:val="00AE3AFB"/>
    <w:rsid w:val="00B859CF"/>
    <w:rsid w:val="00BC12F4"/>
    <w:rsid w:val="00CE0451"/>
    <w:rsid w:val="00DE2730"/>
    <w:rsid w:val="00DE5D19"/>
    <w:rsid w:val="00DF36F9"/>
    <w:rsid w:val="00EB104E"/>
    <w:rsid w:val="00F62F82"/>
    <w:rsid w:val="00FB1ECD"/>
    <w:rsid w:val="00FF0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12A19D"/>
  <w15:chartTrackingRefBased/>
  <w15:docId w15:val="{4E9D9B69-FB20-4A39-B77B-CA01D5AF8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outlineLvl w:val="1"/>
    </w:pPr>
    <w:rPr>
      <w:rFonts w:ascii="Univers" w:hAnsi="Univers"/>
      <w:sz w:val="24"/>
    </w:rPr>
  </w:style>
  <w:style w:type="paragraph" w:styleId="Heading3">
    <w:name w:val="heading 3"/>
    <w:basedOn w:val="Normal"/>
    <w:next w:val="Normal"/>
    <w:qFormat/>
    <w:pPr>
      <w:keepNext/>
      <w:widowControl w:val="0"/>
      <w:spacing w:line="192" w:lineRule="auto"/>
      <w:ind w:left="720"/>
      <w:jc w:val="both"/>
      <w:outlineLvl w:val="2"/>
    </w:pPr>
    <w:rPr>
      <w:rFonts w:ascii="Univers" w:hAnsi="Univers"/>
      <w:sz w:val="24"/>
    </w:rPr>
  </w:style>
  <w:style w:type="paragraph" w:styleId="Heading4">
    <w:name w:val="heading 4"/>
    <w:basedOn w:val="Normal"/>
    <w:next w:val="Normal"/>
    <w:qFormat/>
    <w:pPr>
      <w:keepNext/>
      <w:ind w:firstLine="720"/>
      <w:outlineLvl w:val="3"/>
    </w:pPr>
    <w:rPr>
      <w:rFonts w:ascii="Univers" w:hAnsi="Univers"/>
      <w:sz w:val="24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numId w:val="9"/>
      </w:numPr>
      <w:spacing w:line="192" w:lineRule="auto"/>
      <w:ind w:right="482"/>
      <w:outlineLvl w:val="4"/>
    </w:pPr>
    <w:rPr>
      <w:rFonts w:ascii="Univers" w:hAnsi="Univers"/>
      <w:b/>
      <w:sz w:val="22"/>
    </w:rPr>
  </w:style>
  <w:style w:type="paragraph" w:styleId="Heading6">
    <w:name w:val="heading 6"/>
    <w:basedOn w:val="Normal"/>
    <w:next w:val="Normal"/>
    <w:qFormat/>
    <w:pPr>
      <w:keepNext/>
      <w:tabs>
        <w:tab w:val="center" w:pos="5883"/>
        <w:tab w:val="left" w:pos="6063"/>
        <w:tab w:val="left" w:pos="6783"/>
        <w:tab w:val="left" w:pos="7503"/>
        <w:tab w:val="left" w:pos="8223"/>
        <w:tab w:val="left" w:pos="8943"/>
        <w:tab w:val="left" w:pos="9663"/>
        <w:tab w:val="left" w:pos="10383"/>
        <w:tab w:val="left" w:pos="11103"/>
      </w:tabs>
      <w:spacing w:line="192" w:lineRule="auto"/>
      <w:ind w:left="302" w:right="288"/>
      <w:jc w:val="center"/>
      <w:outlineLvl w:val="5"/>
    </w:pPr>
    <w:rPr>
      <w:rFonts w:ascii="Arial" w:hAnsi="Arial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ind w:left="303"/>
      <w:jc w:val="both"/>
    </w:pPr>
    <w:rPr>
      <w:rFonts w:ascii="Univers" w:hAnsi="Univers"/>
      <w:sz w:val="24"/>
    </w:rPr>
  </w:style>
  <w:style w:type="paragraph" w:styleId="BodyTextIndent2">
    <w:name w:val="Body Text Indent 2"/>
    <w:basedOn w:val="Normal"/>
    <w:semiHidden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440"/>
        <w:tab w:val="left" w:pos="1599"/>
        <w:tab w:val="left" w:pos="1815"/>
        <w:tab w:val="left" w:pos="1980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89" w:lineRule="auto"/>
      <w:ind w:left="1440"/>
    </w:pPr>
    <w:rPr>
      <w:rFonts w:ascii="Univers" w:hAnsi="Univers"/>
      <w:sz w:val="24"/>
    </w:rPr>
  </w:style>
  <w:style w:type="paragraph" w:styleId="BlockText">
    <w:name w:val="Block Text"/>
    <w:basedOn w:val="Normal"/>
    <w:semiHidden/>
    <w:pPr>
      <w:ind w:left="1440" w:right="662"/>
    </w:pPr>
    <w:rPr>
      <w:rFonts w:ascii="Univers" w:hAnsi="Univers"/>
      <w:sz w:val="22"/>
    </w:rPr>
  </w:style>
  <w:style w:type="paragraph" w:styleId="BodyTextIndent3">
    <w:name w:val="Body Text Indent 3"/>
    <w:basedOn w:val="Normal"/>
    <w:semiHidden/>
    <w:pPr>
      <w:ind w:left="1440"/>
    </w:pPr>
    <w:rPr>
      <w:rFonts w:ascii="Univers" w:hAnsi="Univers"/>
      <w:sz w:val="22"/>
    </w:rPr>
  </w:style>
  <w:style w:type="paragraph" w:styleId="BodyText">
    <w:name w:val="Body Text"/>
    <w:basedOn w:val="Normal"/>
    <w:semiHidden/>
    <w:rPr>
      <w:rFonts w:ascii="Univers" w:hAnsi="Univers"/>
      <w:sz w:val="22"/>
    </w:rPr>
  </w:style>
  <w:style w:type="character" w:customStyle="1" w:styleId="FooterChar">
    <w:name w:val="Footer Char"/>
    <w:link w:val="Footer"/>
    <w:uiPriority w:val="99"/>
    <w:rsid w:val="000A568E"/>
  </w:style>
  <w:style w:type="paragraph" w:styleId="BalloonText">
    <w:name w:val="Balloon Text"/>
    <w:basedOn w:val="Normal"/>
    <w:link w:val="BalloonTextChar"/>
    <w:uiPriority w:val="99"/>
    <w:semiHidden/>
    <w:unhideWhenUsed/>
    <w:rsid w:val="000A56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A56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226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ENDORSEMENT CHANGES THE POLICY</vt:lpstr>
    </vt:vector>
  </TitlesOfParts>
  <Company>Toshiba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ENDORSEMENT CHANGES THE POLICY</dc:title>
  <dc:subject/>
  <dc:creator>Sheluga, Clare</dc:creator>
  <cp:keywords/>
  <cp:lastModifiedBy>Ott, Kathleen</cp:lastModifiedBy>
  <cp:revision>6</cp:revision>
  <cp:lastPrinted>2010-08-18T13:33:00Z</cp:lastPrinted>
  <dcterms:created xsi:type="dcterms:W3CDTF">2024-10-22T17:56:00Z</dcterms:created>
  <dcterms:modified xsi:type="dcterms:W3CDTF">2024-11-18T17:50:00Z</dcterms:modified>
</cp:coreProperties>
</file>